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2A01" w14:textId="77777777" w:rsidR="00724919" w:rsidRPr="0066339A" w:rsidRDefault="00724919" w:rsidP="00724919">
      <w:pPr>
        <w:pStyle w:val="ac"/>
        <w:jc w:val="right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6339A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Приложение 4 </w:t>
      </w:r>
    </w:p>
    <w:p w14:paraId="46DF56E2" w14:textId="77777777" w:rsidR="00724919" w:rsidRPr="0066339A" w:rsidRDefault="00724919" w:rsidP="00724919">
      <w:pPr>
        <w:pStyle w:val="ac"/>
        <w:jc w:val="right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6339A">
        <w:rPr>
          <w:rFonts w:ascii="Times New Roman" w:hAnsi="Times New Roman"/>
          <w:i/>
          <w:color w:val="000000"/>
          <w:sz w:val="24"/>
          <w:szCs w:val="24"/>
          <w:lang w:eastAsia="ru-RU"/>
        </w:rPr>
        <w:t>к Правилам предоставления микрокредитов</w:t>
      </w:r>
    </w:p>
    <w:p w14:paraId="0114F2F3" w14:textId="19178688" w:rsidR="00724919" w:rsidRPr="0066339A" w:rsidRDefault="00724919" w:rsidP="00724919">
      <w:pPr>
        <w:pStyle w:val="ac"/>
        <w:jc w:val="right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6339A">
        <w:rPr>
          <w:rFonts w:ascii="Times New Roman" w:hAnsi="Times New Roman"/>
          <w:i/>
          <w:color w:val="000000"/>
          <w:sz w:val="24"/>
          <w:szCs w:val="24"/>
          <w:lang w:eastAsia="ru-RU"/>
        </w:rPr>
        <w:t>ТОО «</w:t>
      </w:r>
      <w:r w:rsidR="00C35C88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Ломбард Эдем </w:t>
      </w:r>
      <w:r w:rsidR="00C35C88" w:rsidRPr="00C35C88">
        <w:rPr>
          <w:rFonts w:ascii="Times New Roman" w:hAnsi="Times New Roman"/>
          <w:i/>
          <w:color w:val="000000"/>
          <w:sz w:val="24"/>
          <w:szCs w:val="24"/>
          <w:lang w:eastAsia="ru-RU"/>
        </w:rPr>
        <w:t>&amp;</w:t>
      </w:r>
      <w:r w:rsidR="00C35C88">
        <w:rPr>
          <w:rFonts w:ascii="Times New Roman" w:hAnsi="Times New Roman"/>
          <w:i/>
          <w:color w:val="000000"/>
          <w:sz w:val="24"/>
          <w:szCs w:val="24"/>
          <w:lang w:val="kk-KZ" w:eastAsia="ru-RU"/>
        </w:rPr>
        <w:t xml:space="preserve"> </w:t>
      </w:r>
      <w:r w:rsidR="00C35C88">
        <w:rPr>
          <w:rFonts w:ascii="Times New Roman" w:hAnsi="Times New Roman"/>
          <w:i/>
          <w:color w:val="000000"/>
          <w:sz w:val="24"/>
          <w:szCs w:val="24"/>
          <w:lang w:eastAsia="ru-RU"/>
        </w:rPr>
        <w:t>Л</w:t>
      </w:r>
      <w:r w:rsidRPr="0066339A">
        <w:rPr>
          <w:rFonts w:ascii="Times New Roman" w:hAnsi="Times New Roman"/>
          <w:i/>
          <w:color w:val="000000"/>
          <w:sz w:val="24"/>
          <w:szCs w:val="24"/>
          <w:lang w:eastAsia="ru-RU"/>
        </w:rPr>
        <w:t>»</w:t>
      </w:r>
    </w:p>
    <w:p w14:paraId="1BB8F566" w14:textId="77777777" w:rsidR="00724919" w:rsidRDefault="00724919" w:rsidP="00724919">
      <w:pPr>
        <w:pStyle w:val="ac"/>
        <w:jc w:val="right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14:paraId="21AB0879" w14:textId="77777777" w:rsidR="00724919" w:rsidRPr="0066339A" w:rsidRDefault="00724919" w:rsidP="00724919">
      <w:pPr>
        <w:pStyle w:val="ac"/>
        <w:jc w:val="center"/>
        <w:rPr>
          <w:rFonts w:ascii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66339A">
        <w:rPr>
          <w:rFonts w:ascii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>Ключевой информационный документ</w:t>
      </w:r>
    </w:p>
    <w:p w14:paraId="3970D4B3" w14:textId="77777777" w:rsidR="00724919" w:rsidRPr="0066339A" w:rsidRDefault="00724919" w:rsidP="00724919">
      <w:pPr>
        <w:pStyle w:val="ac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89CA4D7" w14:textId="4C3212D9" w:rsidR="00724919" w:rsidRPr="0066339A" w:rsidRDefault="00724919" w:rsidP="00724919">
      <w:pPr>
        <w:jc w:val="both"/>
        <w:textAlignment w:val="baseline"/>
        <w:rPr>
          <w:color w:val="000000" w:themeColor="text1"/>
        </w:rPr>
      </w:pPr>
      <w:r w:rsidRPr="0066339A">
        <w:rPr>
          <w:color w:val="000000" w:themeColor="text1"/>
        </w:rPr>
        <w:t>Перед подписанием Залогового билета ТОО «Ломбард</w:t>
      </w:r>
      <w:r w:rsidR="00C35C88">
        <w:rPr>
          <w:color w:val="000000" w:themeColor="text1"/>
        </w:rPr>
        <w:t xml:space="preserve"> Эдем </w:t>
      </w:r>
      <w:r w:rsidR="00C35C88" w:rsidRPr="00C35C88">
        <w:rPr>
          <w:color w:val="000000" w:themeColor="text1"/>
        </w:rPr>
        <w:t>&amp;</w:t>
      </w:r>
      <w:r w:rsidR="00C35C88">
        <w:rPr>
          <w:color w:val="000000" w:themeColor="text1"/>
          <w:lang w:val="kk-KZ"/>
        </w:rPr>
        <w:t xml:space="preserve"> </w:t>
      </w:r>
      <w:r w:rsidR="00C35C88">
        <w:rPr>
          <w:color w:val="000000" w:themeColor="text1"/>
        </w:rPr>
        <w:t>Л</w:t>
      </w:r>
      <w:r w:rsidRPr="0066339A">
        <w:rPr>
          <w:color w:val="000000" w:themeColor="text1"/>
        </w:rPr>
        <w:t>»  (лицензия на осуществление микрофинансовой деятельности №</w:t>
      </w:r>
      <w:r w:rsidR="00C35C88">
        <w:rPr>
          <w:color w:val="000000" w:themeColor="text1"/>
        </w:rPr>
        <w:t>05.21.0012.Л.</w:t>
      </w:r>
      <w:r w:rsidRPr="0066339A">
        <w:rPr>
          <w:color w:val="000000" w:themeColor="text1"/>
        </w:rPr>
        <w:t xml:space="preserve"> от </w:t>
      </w:r>
      <w:r w:rsidR="00C35C88">
        <w:rPr>
          <w:color w:val="000000" w:themeColor="text1"/>
        </w:rPr>
        <w:t>26.02.2021</w:t>
      </w:r>
      <w:r w:rsidRPr="0066339A">
        <w:rPr>
          <w:color w:val="000000" w:themeColor="text1"/>
        </w:rPr>
        <w:t>г) предоставляет Вам настоящий информационный документ, содержащий основные условия финансового продукта.</w:t>
      </w:r>
    </w:p>
    <w:p w14:paraId="6C6CAB1D" w14:textId="77777777" w:rsidR="00724919" w:rsidRPr="0066339A" w:rsidRDefault="00724919" w:rsidP="00724919">
      <w:pPr>
        <w:textAlignment w:val="baseline"/>
        <w:rPr>
          <w:color w:val="000000" w:themeColor="text1"/>
        </w:rPr>
      </w:pPr>
      <w:r w:rsidRPr="0066339A">
        <w:rPr>
          <w:color w:val="000000" w:themeColor="text1"/>
        </w:rPr>
        <w:t xml:space="preserve">Положения настоящего документа действительны до: </w:t>
      </w:r>
      <w:commentRangeStart w:id="0"/>
      <w:r w:rsidRPr="000465B3">
        <w:rPr>
          <w:color w:val="000000" w:themeColor="text1"/>
        </w:rPr>
        <w:t>«___»______2026г_</w:t>
      </w:r>
      <w:commentRangeEnd w:id="0"/>
      <w:r w:rsidRPr="000465B3">
        <w:rPr>
          <w:rStyle w:val="ae"/>
          <w:rFonts w:ascii="Calibri" w:eastAsia="Calibri" w:hAnsi="Calibri"/>
          <w:color w:val="000000" w:themeColor="text1"/>
          <w:lang w:val="x-none" w:eastAsia="en-US"/>
        </w:rPr>
        <w:commentReference w:id="0"/>
      </w:r>
    </w:p>
    <w:tbl>
      <w:tblPr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3"/>
        <w:gridCol w:w="5440"/>
      </w:tblGrid>
      <w:tr w:rsidR="0066339A" w:rsidRPr="0066339A" w14:paraId="57FC0730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FED5DAA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Общие положения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02F0C69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Погашения</w:t>
            </w:r>
          </w:p>
        </w:tc>
      </w:tr>
      <w:tr w:rsidR="0066339A" w:rsidRPr="0066339A" w14:paraId="7CCE572C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AAC9D9E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Наименование финансового продукта: </w:t>
            </w:r>
            <w:r w:rsidRPr="0066339A">
              <w:rPr>
                <w:color w:val="000000" w:themeColor="text1"/>
                <w:u w:val="single"/>
              </w:rPr>
              <w:t xml:space="preserve">предоставление микрокредита </w:t>
            </w:r>
            <w:r w:rsidRPr="0066339A">
              <w:rPr>
                <w:color w:val="000000" w:themeColor="text1"/>
                <w:u w:val="single"/>
                <w:shd w:val="clear" w:color="auto" w:fill="FFFFFF"/>
              </w:rPr>
              <w:t>под заклад движимого имущества, предназначенного для личного пользования</w:t>
            </w:r>
          </w:p>
          <w:p w14:paraId="4B27A6CA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Сумма микрокредита:_______</w:t>
            </w:r>
          </w:p>
          <w:p w14:paraId="4B367EE8" w14:textId="77777777" w:rsidR="00724919" w:rsidRPr="0066339A" w:rsidRDefault="00724919" w:rsidP="00C110E7">
            <w:pPr>
              <w:ind w:right="2381"/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Валюта:</w:t>
            </w:r>
            <w:r w:rsidRPr="0066339A">
              <w:rPr>
                <w:color w:val="000000" w:themeColor="text1"/>
                <w:u w:val="single"/>
              </w:rPr>
              <w:t>тенге</w:t>
            </w:r>
          </w:p>
          <w:p w14:paraId="04AF56DD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Срок микрокредита:____________</w:t>
            </w:r>
          </w:p>
          <w:p w14:paraId="55A401D3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Размер ставки вознаграждения (в годовых процентах)_______________</w:t>
            </w:r>
          </w:p>
          <w:p w14:paraId="0FE6D592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 xml:space="preserve"> Годовая эффективная ставка вознаграждения:___________________</w:t>
            </w:r>
          </w:p>
          <w:p w14:paraId="259BF451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Частота погашений: </w:t>
            </w:r>
            <w:r w:rsidRPr="0066339A">
              <w:rPr>
                <w:color w:val="000000" w:themeColor="text1"/>
                <w:u w:val="single"/>
              </w:rPr>
              <w:t>единовременно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AF89CB1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Метод погашения:</w:t>
            </w:r>
          </w:p>
          <w:p w14:paraId="5EA02743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6339A">
              <w:rPr>
                <w:color w:val="000000" w:themeColor="text1"/>
              </w:rPr>
              <w:t xml:space="preserve"> аннуитетный</w:t>
            </w:r>
          </w:p>
          <w:p w14:paraId="410F2402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6339A">
              <w:rPr>
                <w:color w:val="000000" w:themeColor="text1"/>
              </w:rPr>
              <w:t xml:space="preserve"> дифференцированный</w:t>
            </w:r>
          </w:p>
          <w:p w14:paraId="7CE5456D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rFonts w:ascii="Segoe UI Symbol" w:hAnsi="Segoe UI Symbol" w:cs="Segoe UI Symbol"/>
                <w:color w:val="000000" w:themeColor="text1"/>
                <w:u w:val="single"/>
              </w:rPr>
              <w:t>☐</w:t>
            </w:r>
            <w:r w:rsidRPr="0066339A">
              <w:rPr>
                <w:color w:val="000000" w:themeColor="text1"/>
                <w:u w:val="single"/>
              </w:rPr>
              <w:t>единовременный</w:t>
            </w:r>
          </w:p>
          <w:p w14:paraId="02A56B99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Дата и сумма первого платежа: </w:t>
            </w:r>
            <w:r w:rsidRPr="0066339A">
              <w:rPr>
                <w:color w:val="000000" w:themeColor="text1"/>
                <w:u w:val="single"/>
              </w:rPr>
              <w:t xml:space="preserve">единовременный платеж к дате погашения микрокредита </w:t>
            </w:r>
          </w:p>
          <w:p w14:paraId="1F1D8FF2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Общая сумма погашения:____________________</w:t>
            </w:r>
          </w:p>
          <w:p w14:paraId="4C27F5B5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сумма основного долга:_______________________</w:t>
            </w:r>
          </w:p>
          <w:p w14:paraId="3409F37A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начисленного вознаграждения:__________________</w:t>
            </w:r>
          </w:p>
        </w:tc>
      </w:tr>
      <w:tr w:rsidR="0066339A" w:rsidRPr="0066339A" w14:paraId="099D20BE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2F33A9C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Обеспечение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81C1D4F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Неустойка (штраф, пеня)</w:t>
            </w:r>
          </w:p>
        </w:tc>
      </w:tr>
      <w:tr w:rsidR="0066339A" w:rsidRPr="0066339A" w14:paraId="43BF1B45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BFDBF9C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>З</w:t>
            </w:r>
            <w:r w:rsidRPr="0066339A">
              <w:rPr>
                <w:color w:val="000000" w:themeColor="text1"/>
                <w:u w:val="single"/>
                <w:shd w:val="clear" w:color="auto" w:fill="FFFFFF"/>
              </w:rPr>
              <w:t>аклад движимого имущества, предназначенного для личного пользования</w:t>
            </w:r>
          </w:p>
          <w:p w14:paraId="00ACB26C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</w:p>
          <w:p w14:paraId="7C45782D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020573B" w14:textId="360C9718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 </w:t>
            </w:r>
            <w:r w:rsidRPr="0066339A">
              <w:rPr>
                <w:color w:val="000000" w:themeColor="text1"/>
                <w:u w:val="single"/>
              </w:rPr>
              <w:t>Неустойка начисляется в размере 0,</w:t>
            </w:r>
            <w:r w:rsidR="003A6DB5">
              <w:rPr>
                <w:color w:val="000000" w:themeColor="text1"/>
                <w:u w:val="single"/>
              </w:rPr>
              <w:t>1</w:t>
            </w:r>
            <w:r w:rsidRPr="0066339A">
              <w:rPr>
                <w:color w:val="000000" w:themeColor="text1"/>
                <w:u w:val="single"/>
              </w:rPr>
              <w:t>% от суммы неисполненного обязательства,  за каждый день просрочки,  со дня, следующего за днем исполнения обязательств по оплате основного долга и вознаграждения, за весь период просрочки, включая день выкупа Залогового имущества,  но не более  90 (девяносто) дней просрочки</w:t>
            </w:r>
          </w:p>
        </w:tc>
      </w:tr>
      <w:tr w:rsidR="0066339A" w:rsidRPr="0066339A" w14:paraId="553D845B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585FFAF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Дополнительные услуги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0AE9957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</w:p>
        </w:tc>
      </w:tr>
      <w:tr w:rsidR="0066339A" w:rsidRPr="0066339A" w14:paraId="30D57611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40B8A86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Заключение договора страхования и сроки его пролонгации: </w:t>
            </w:r>
            <w:r w:rsidRPr="0066339A">
              <w:rPr>
                <w:color w:val="000000" w:themeColor="text1"/>
                <w:u w:val="single"/>
              </w:rPr>
              <w:t>нет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9CE0CFF" w14:textId="77777777" w:rsidR="00724919" w:rsidRPr="0066339A" w:rsidRDefault="00724919" w:rsidP="00C110E7">
            <w:pPr>
              <w:textAlignment w:val="baseline"/>
              <w:rPr>
                <w:color w:val="000000" w:themeColor="text1"/>
                <w:u w:val="single"/>
              </w:rPr>
            </w:pPr>
            <w:r w:rsidRPr="0066339A">
              <w:rPr>
                <w:color w:val="000000" w:themeColor="text1"/>
              </w:rPr>
              <w:t xml:space="preserve">Заключение договора оценки: </w:t>
            </w:r>
            <w:r w:rsidRPr="0066339A">
              <w:rPr>
                <w:color w:val="000000" w:themeColor="text1"/>
                <w:u w:val="single"/>
              </w:rPr>
              <w:t>нет</w:t>
            </w:r>
          </w:p>
        </w:tc>
      </w:tr>
      <w:tr w:rsidR="0066339A" w:rsidRPr="0066339A" w14:paraId="4DCDC3F0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81F4571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Права заемщика: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2B7BCAB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Предупреждение о рисках неисполнения обязательства по микрокредиту</w:t>
            </w:r>
          </w:p>
        </w:tc>
      </w:tr>
      <w:tr w:rsidR="0066339A" w:rsidRPr="0066339A" w14:paraId="06359799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9E2A387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1. Право на полное или частичное погашение задолженности без штрафов и иных платежей</w:t>
            </w:r>
          </w:p>
          <w:p w14:paraId="36A86DFA" w14:textId="6C691AD2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 xml:space="preserve">2. Право на обращение в </w:t>
            </w:r>
            <w:r w:rsidR="008A22FE" w:rsidRPr="0066339A">
              <w:rPr>
                <w:color w:val="000000" w:themeColor="text1"/>
              </w:rPr>
              <w:t>Ломбард</w:t>
            </w:r>
            <w:r w:rsidRPr="0066339A">
              <w:rPr>
                <w:color w:val="000000" w:themeColor="text1"/>
              </w:rPr>
              <w:t xml:space="preserve"> с заявлением на изменение условий </w:t>
            </w:r>
            <w:r w:rsidR="008A22FE" w:rsidRPr="0066339A">
              <w:rPr>
                <w:color w:val="000000" w:themeColor="text1"/>
              </w:rPr>
              <w:t>Залогового билета</w:t>
            </w:r>
            <w:r w:rsidRPr="0066339A">
              <w:rPr>
                <w:color w:val="000000" w:themeColor="text1"/>
              </w:rPr>
              <w:t>, в случае просрочки исполнения обязательства по микрокредиту</w:t>
            </w:r>
          </w:p>
          <w:p w14:paraId="768FD3ED" w14:textId="5C5C53DD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 xml:space="preserve">3. Право на обращение к микрофинансовому омбудсману при наличии спора с </w:t>
            </w:r>
            <w:r w:rsidR="008A22FE" w:rsidRPr="0066339A">
              <w:rPr>
                <w:color w:val="000000" w:themeColor="text1"/>
              </w:rPr>
              <w:t>Ломбардом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6C22F93" w14:textId="77777777" w:rsidR="00724919" w:rsidRPr="004B430D" w:rsidRDefault="00724919" w:rsidP="00C110E7">
            <w:pPr>
              <w:shd w:val="clear" w:color="auto" w:fill="FFFFFF"/>
              <w:ind w:firstLine="400"/>
              <w:jc w:val="both"/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 xml:space="preserve">  </w:t>
            </w:r>
            <w:r w:rsidRPr="004B430D">
              <w:rPr>
                <w:color w:val="000000" w:themeColor="text1"/>
              </w:rPr>
              <w:t>Ломбард вправе при неисполнении Вами своих обязательств:</w:t>
            </w:r>
          </w:p>
          <w:p w14:paraId="62A7D345" w14:textId="77777777" w:rsidR="00724919" w:rsidRPr="004B430D" w:rsidRDefault="00724919" w:rsidP="00C110E7">
            <w:pPr>
              <w:shd w:val="clear" w:color="auto" w:fill="FFFFFF"/>
              <w:ind w:firstLine="400"/>
              <w:jc w:val="both"/>
              <w:textAlignment w:val="baseline"/>
              <w:rPr>
                <w:color w:val="000000" w:themeColor="text1"/>
              </w:rPr>
            </w:pPr>
            <w:r w:rsidRPr="004B430D">
              <w:rPr>
                <w:color w:val="000000" w:themeColor="text1"/>
              </w:rPr>
              <w:t>1) взыскать задолженность, включая основной долг, вознаграждение и неустойку на основании исполнительной надписи нотариуса либо;</w:t>
            </w:r>
          </w:p>
          <w:p w14:paraId="5B60F919" w14:textId="77777777" w:rsidR="00724919" w:rsidRPr="004B430D" w:rsidRDefault="00724919" w:rsidP="00C110E7">
            <w:pPr>
              <w:shd w:val="clear" w:color="auto" w:fill="FFFFFF"/>
              <w:ind w:firstLine="400"/>
              <w:jc w:val="both"/>
              <w:textAlignment w:val="baseline"/>
              <w:rPr>
                <w:color w:val="000000" w:themeColor="text1"/>
              </w:rPr>
            </w:pPr>
            <w:r w:rsidRPr="004B430D">
              <w:rPr>
                <w:color w:val="000000" w:themeColor="text1"/>
              </w:rPr>
              <w:t>2) применить меры, предусмотренные законодательством Республики Казахстан и Залоговым билетом, в том числе обратиться с иском в суд о взыскании суммы долга по Залоговому билету, а также обратить взыскание на заложенное имущество во внесудебном порядке путем выставления на торги или без проведения торгов.</w:t>
            </w:r>
          </w:p>
          <w:p w14:paraId="324117AA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</w:p>
        </w:tc>
      </w:tr>
      <w:tr w:rsidR="0066339A" w:rsidRPr="0066339A" w14:paraId="0537FE58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1057CF5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lastRenderedPageBreak/>
              <w:t>Права Ломбарда: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A979B91" w14:textId="77777777" w:rsidR="00724919" w:rsidRPr="0066339A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66339A">
              <w:rPr>
                <w:b/>
                <w:bCs/>
                <w:color w:val="000000" w:themeColor="text1"/>
              </w:rPr>
              <w:t>Обязанности Ломбарда:</w:t>
            </w:r>
          </w:p>
        </w:tc>
      </w:tr>
      <w:tr w:rsidR="0066339A" w:rsidRPr="0066339A" w14:paraId="36EC5791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0252253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1. Требовать исполнения обязательств по договору</w:t>
            </w:r>
          </w:p>
          <w:p w14:paraId="3BA2B85F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2. Изменять условия договора о предоставлении микрокредита в случаях их улучшения для заемщика, предусмотренных пунктом 6 статьи 3 Закона Республики Казахстан «О микрофинансовой деятельности»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C87F5C4" w14:textId="77777777" w:rsidR="00724919" w:rsidRPr="004B430D" w:rsidRDefault="00724919" w:rsidP="00C110E7">
            <w:pPr>
              <w:textAlignment w:val="baseline"/>
              <w:rPr>
                <w:color w:val="000000" w:themeColor="text1"/>
              </w:rPr>
            </w:pPr>
            <w:r w:rsidRPr="004B430D">
              <w:rPr>
                <w:color w:val="000000" w:themeColor="text1"/>
              </w:rPr>
              <w:t>Проинформировать Заемщика (заявителя) о его правах и обязанностях, связанных с получением микрокредита, а также возможных последствиях в случае невыполнения обязательств по договору о предоставлении микрокредита</w:t>
            </w:r>
          </w:p>
        </w:tc>
      </w:tr>
      <w:tr w:rsidR="0066339A" w:rsidRPr="0066339A" w14:paraId="632B95B1" w14:textId="77777777" w:rsidTr="00FE5650"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3E816CA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66339A">
              <w:rPr>
                <w:color w:val="000000" w:themeColor="text1"/>
              </w:rPr>
              <w:t>Я подтверждаю, что перед заключением договора о предоставлении микрокредита я получил необходимую информацию и ознакомлен с условиями договора:</w:t>
            </w:r>
          </w:p>
          <w:p w14:paraId="19BF174E" w14:textId="77777777" w:rsidR="00724919" w:rsidRPr="004B430D" w:rsidRDefault="00724919" w:rsidP="00C110E7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4B430D">
              <w:rPr>
                <w:b/>
                <w:bCs/>
                <w:color w:val="000000" w:themeColor="text1"/>
              </w:rPr>
              <w:t>Подпись Заемщика __________________</w:t>
            </w:r>
          </w:p>
          <w:p w14:paraId="52EDCF98" w14:textId="77777777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  <w:r w:rsidRPr="004B430D">
              <w:rPr>
                <w:b/>
                <w:bCs/>
                <w:color w:val="000000" w:themeColor="text1"/>
              </w:rPr>
              <w:t>Дата</w:t>
            </w:r>
            <w:r w:rsidRPr="0066339A">
              <w:rPr>
                <w:color w:val="000000" w:themeColor="text1"/>
              </w:rPr>
              <w:t xml:space="preserve"> __________________</w:t>
            </w:r>
          </w:p>
        </w:tc>
        <w:tc>
          <w:tcPr>
            <w:tcW w:w="5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2F8C21D" w14:textId="4C9A8A3E" w:rsidR="00FE5650" w:rsidRDefault="00FE5650" w:rsidP="00FE5650">
            <w:pPr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Я </w:t>
            </w:r>
            <w:r w:rsidRPr="0066339A">
              <w:rPr>
                <w:color w:val="000000" w:themeColor="text1"/>
              </w:rPr>
              <w:t>ознакомлен с условиями договора</w:t>
            </w:r>
            <w:r>
              <w:rPr>
                <w:color w:val="000000" w:themeColor="text1"/>
              </w:rPr>
              <w:t xml:space="preserve"> и принимаю солидарную ответственность:</w:t>
            </w:r>
          </w:p>
          <w:p w14:paraId="709BF999" w14:textId="29EE2252" w:rsidR="00FE5650" w:rsidRDefault="00FE5650" w:rsidP="00FE5650">
            <w:pPr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Подпись Созаемщика /Гаранта Не предусмотрен</w:t>
            </w:r>
          </w:p>
          <w:p w14:paraId="122F01B5" w14:textId="3D1D3D03" w:rsidR="00FE5650" w:rsidRDefault="00FE5650" w:rsidP="00FE5650">
            <w:pPr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Поручителя не предусмотрен</w:t>
            </w:r>
          </w:p>
          <w:p w14:paraId="7BE68D2A" w14:textId="1977D830" w:rsidR="00FE5650" w:rsidRPr="00FE5650" w:rsidRDefault="00FE5650" w:rsidP="00FE5650">
            <w:pPr>
              <w:textAlignment w:val="baseline"/>
              <w:rPr>
                <w:b/>
                <w:bCs/>
                <w:color w:val="000000" w:themeColor="text1"/>
              </w:rPr>
            </w:pPr>
            <w:r w:rsidRPr="00FE5650">
              <w:rPr>
                <w:b/>
                <w:bCs/>
                <w:color w:val="000000" w:themeColor="text1"/>
              </w:rPr>
              <w:t>Дата__________________</w:t>
            </w:r>
          </w:p>
          <w:p w14:paraId="0841E645" w14:textId="6C3B7EE4" w:rsidR="00724919" w:rsidRPr="0066339A" w:rsidRDefault="00724919" w:rsidP="00C110E7">
            <w:pPr>
              <w:textAlignment w:val="baseline"/>
              <w:rPr>
                <w:color w:val="000000" w:themeColor="text1"/>
              </w:rPr>
            </w:pPr>
          </w:p>
        </w:tc>
      </w:tr>
    </w:tbl>
    <w:p w14:paraId="1A1AA316" w14:textId="77777777" w:rsidR="00724919" w:rsidRPr="0066339A" w:rsidRDefault="00724919" w:rsidP="00724919">
      <w:pPr>
        <w:pStyle w:val="ac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AEF392B" w14:textId="77777777" w:rsidR="00724919" w:rsidRPr="0066339A" w:rsidRDefault="00724919">
      <w:pPr>
        <w:rPr>
          <w:color w:val="000000" w:themeColor="text1"/>
        </w:rPr>
      </w:pPr>
    </w:p>
    <w:sectPr w:rsidR="00724919" w:rsidRPr="0066339A" w:rsidSect="00724919">
      <w:footerReference w:type="default" r:id="rId10"/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User" w:date="2026-07-12T21:47:00Z" w:initials="U">
    <w:p w14:paraId="220BD0CB" w14:textId="77777777" w:rsidR="00724919" w:rsidRPr="00002D86" w:rsidRDefault="00724919" w:rsidP="00724919">
      <w:pPr>
        <w:pStyle w:val="af"/>
        <w:rPr>
          <w:lang w:val="ru-RU"/>
        </w:rPr>
      </w:pPr>
      <w:r>
        <w:rPr>
          <w:rStyle w:val="ae"/>
        </w:rPr>
        <w:annotationRef/>
      </w:r>
      <w:r>
        <w:rPr>
          <w:noProof/>
          <w:lang w:val="ru-RU"/>
        </w:rPr>
        <w:t>срок писать согласно пунткту ППМ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20BD0C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E08A2D0" w16cex:dateUtc="2026-07-12T1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0BD0CB" w16cid:durableId="0E08A2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69D5" w14:textId="77777777" w:rsidR="0089500C" w:rsidRDefault="0089500C">
      <w:r>
        <w:separator/>
      </w:r>
    </w:p>
  </w:endnote>
  <w:endnote w:type="continuationSeparator" w:id="0">
    <w:p w14:paraId="60017932" w14:textId="77777777" w:rsidR="0089500C" w:rsidRDefault="00895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D69C" w14:textId="77777777" w:rsidR="00724919" w:rsidRDefault="00724919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8BECBA1" w14:textId="77777777" w:rsidR="00724919" w:rsidRDefault="0072491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7626C" w14:textId="77777777" w:rsidR="0089500C" w:rsidRDefault="0089500C">
      <w:r>
        <w:separator/>
      </w:r>
    </w:p>
  </w:footnote>
  <w:footnote w:type="continuationSeparator" w:id="0">
    <w:p w14:paraId="5B13719C" w14:textId="77777777" w:rsidR="0089500C" w:rsidRDefault="0089500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19"/>
    <w:rsid w:val="000465B3"/>
    <w:rsid w:val="001F5B1E"/>
    <w:rsid w:val="003A6DB5"/>
    <w:rsid w:val="00476251"/>
    <w:rsid w:val="004B430D"/>
    <w:rsid w:val="0066339A"/>
    <w:rsid w:val="00724919"/>
    <w:rsid w:val="0089500C"/>
    <w:rsid w:val="008A22FE"/>
    <w:rsid w:val="00C35C88"/>
    <w:rsid w:val="00CB5FB9"/>
    <w:rsid w:val="00E556D2"/>
    <w:rsid w:val="00E86AEB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C769"/>
  <w15:chartTrackingRefBased/>
  <w15:docId w15:val="{9DE13CCD-E8A1-2B46-9094-7AD0092B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91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49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49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9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9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9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9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9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9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9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4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4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49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49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49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49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49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49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49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2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49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4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49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49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49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249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4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49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491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72491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e">
    <w:name w:val="annotation reference"/>
    <w:uiPriority w:val="99"/>
    <w:semiHidden/>
    <w:unhideWhenUsed/>
    <w:rsid w:val="0072491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24919"/>
    <w:rPr>
      <w:rFonts w:ascii="Calibri" w:eastAsia="Calibri" w:hAnsi="Calibri"/>
      <w:sz w:val="20"/>
      <w:szCs w:val="20"/>
      <w:lang w:val="x-none"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2491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styleId="af1">
    <w:name w:val="footer"/>
    <w:basedOn w:val="a"/>
    <w:link w:val="af2"/>
    <w:uiPriority w:val="99"/>
    <w:unhideWhenUsed/>
    <w:rsid w:val="0072491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724919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  <w:style w:type="character" w:customStyle="1" w:styleId="ad">
    <w:name w:val="Без интервала Знак"/>
    <w:link w:val="ac"/>
    <w:uiPriority w:val="1"/>
    <w:rsid w:val="0072491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12</cp:revision>
  <dcterms:created xsi:type="dcterms:W3CDTF">2026-07-13T05:53:00Z</dcterms:created>
  <dcterms:modified xsi:type="dcterms:W3CDTF">2026-08-20T10:27:00Z</dcterms:modified>
</cp:coreProperties>
</file>